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39F752" w14:textId="77777777" w:rsidR="00C35171" w:rsidRPr="00C35171" w:rsidRDefault="00C35171" w:rsidP="00C35171">
      <w:pPr>
        <w:spacing w:after="0"/>
        <w:jc w:val="center"/>
        <w:rPr>
          <w:rFonts w:ascii="GHEA Grapalat" w:hAnsi="GHEA Grapalat"/>
          <w:b/>
          <w:bCs/>
          <w:sz w:val="22"/>
          <w:szCs w:val="22"/>
          <w:lang w:val="hy-AM"/>
        </w:rPr>
      </w:pPr>
      <w:bookmarkStart w:id="0" w:name="_Hlk233196279"/>
      <w:r w:rsidRPr="00C35171">
        <w:rPr>
          <w:rFonts w:ascii="GHEA Grapalat" w:hAnsi="GHEA Grapalat"/>
          <w:b/>
          <w:bCs/>
          <w:sz w:val="22"/>
          <w:szCs w:val="22"/>
          <w:lang w:val="hy-AM"/>
        </w:rPr>
        <w:t>ТЕХНИЧЕСКИЕ ХАРАКТЕРИСТИКИ</w:t>
      </w:r>
    </w:p>
    <w:p w14:paraId="63325C14" w14:textId="79D1FFE5" w:rsidR="004C6BD9" w:rsidRDefault="00C35171" w:rsidP="00C35171">
      <w:pPr>
        <w:spacing w:after="0"/>
        <w:jc w:val="center"/>
        <w:rPr>
          <w:rFonts w:ascii="GHEA Grapalat" w:hAnsi="GHEA Grapalat"/>
          <w:b/>
          <w:bCs/>
          <w:sz w:val="22"/>
          <w:szCs w:val="22"/>
          <w:lang w:val="hy-AM"/>
        </w:rPr>
      </w:pPr>
      <w:r w:rsidRPr="00C35171">
        <w:rPr>
          <w:rFonts w:ascii="GHEA Grapalat" w:hAnsi="GHEA Grapalat"/>
          <w:b/>
          <w:bCs/>
          <w:sz w:val="22"/>
          <w:szCs w:val="22"/>
          <w:lang w:val="hy-AM"/>
        </w:rPr>
        <w:t>/Приобретение мебели для зала заседаний совета с установкой/</w:t>
      </w:r>
    </w:p>
    <w:p w14:paraId="05681072" w14:textId="77777777" w:rsidR="00C35171" w:rsidRPr="00C35171" w:rsidRDefault="00C35171" w:rsidP="00C35171">
      <w:pPr>
        <w:spacing w:after="0"/>
        <w:jc w:val="center"/>
        <w:rPr>
          <w:rFonts w:ascii="GHEA Grapalat" w:hAnsi="GHEA Grapalat"/>
          <w:sz w:val="22"/>
          <w:szCs w:val="22"/>
        </w:rPr>
      </w:pPr>
    </w:p>
    <w:p w14:paraId="1E036780" w14:textId="65B5B627" w:rsidR="004C6BD9" w:rsidRPr="00D54913" w:rsidRDefault="009871FA" w:rsidP="00C44B5E">
      <w:pPr>
        <w:jc w:val="center"/>
        <w:rPr>
          <w:rFonts w:ascii="GHEA Grapalat" w:hAnsi="GHEA Grapalat"/>
          <w:sz w:val="24"/>
          <w:szCs w:val="24"/>
        </w:rPr>
      </w:pPr>
      <w:r w:rsidRPr="00D54913">
        <w:rPr>
          <w:rFonts w:ascii="GHEA Grapalat" w:hAnsi="GHEA Grapalat"/>
          <w:sz w:val="24"/>
          <w:szCs w:val="24"/>
        </w:rPr>
        <w:t>1</w:t>
      </w:r>
      <w:r w:rsidRPr="00D54913">
        <w:rPr>
          <w:rFonts w:ascii="MS Mincho" w:eastAsia="MS Mincho" w:hAnsi="MS Mincho" w:cs="MS Mincho" w:hint="eastAsia"/>
          <w:sz w:val="24"/>
          <w:szCs w:val="24"/>
        </w:rPr>
        <w:t>․</w:t>
      </w:r>
      <w:r w:rsidRPr="00D54913">
        <w:rPr>
          <w:rFonts w:ascii="GHEA Grapalat" w:hAnsi="GHEA Grapalat"/>
          <w:sz w:val="24"/>
          <w:szCs w:val="24"/>
        </w:rPr>
        <w:t xml:space="preserve"> </w:t>
      </w:r>
      <w:sdt>
        <w:sdtPr>
          <w:rPr>
            <w:rFonts w:ascii="GHEA Grapalat" w:hAnsi="GHEA Grapalat"/>
            <w:sz w:val="24"/>
            <w:szCs w:val="24"/>
          </w:rPr>
          <w:tag w:val="goog_rdk_1"/>
          <w:id w:val="-50368501"/>
        </w:sdtPr>
        <w:sdtContent>
          <w:r w:rsidR="00C35171" w:rsidRPr="00C35171">
            <w:rPr>
              <w:rFonts w:ascii="GHEA Grapalat" w:eastAsia="Tahoma" w:hAnsi="GHEA Grapalat" w:cs="Tahoma"/>
              <w:b/>
              <w:bCs/>
              <w:sz w:val="24"/>
              <w:szCs w:val="24"/>
            </w:rPr>
            <w:t>Стул</w:t>
          </w:r>
        </w:sdtContent>
      </w:sdt>
    </w:p>
    <w:p w14:paraId="7C74B54E" w14:textId="3EAFEA70" w:rsidR="000C465A" w:rsidRDefault="009871FA">
      <w:r>
        <w:rPr>
          <w:noProof/>
        </w:rPr>
        <w:drawing>
          <wp:inline distT="0" distB="0" distL="0" distR="0" wp14:anchorId="53757249" wp14:editId="29806E1F">
            <wp:extent cx="4181475" cy="2819400"/>
            <wp:effectExtent l="0" t="0" r="9525" b="0"/>
            <wp:docPr id="9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2819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D54913">
        <w:rPr>
          <w:noProof/>
        </w:rPr>
        <w:drawing>
          <wp:inline distT="0" distB="0" distL="0" distR="0" wp14:anchorId="622680B9" wp14:editId="5FDF912E">
            <wp:extent cx="1333500" cy="1828577"/>
            <wp:effectExtent l="0" t="0" r="0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106" cy="189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34F985" w14:textId="27BEAC44" w:rsidR="00EC79BE" w:rsidRDefault="00EC79BE" w:rsidP="00EC79BE">
      <w:pPr>
        <w:jc w:val="center"/>
      </w:pPr>
    </w:p>
    <w:bookmarkStart w:id="1" w:name="_heading=h.kc12rw4mjy45" w:colFirst="0" w:colLast="0" w:displacedByCustomXml="next"/>
    <w:bookmarkEnd w:id="1" w:displacedByCustomXml="next"/>
    <w:sdt>
      <w:sdtPr>
        <w:rPr>
          <w:rFonts w:ascii="GHEA Grapalat" w:hAnsi="GHEA Grapalat"/>
          <w:sz w:val="22"/>
          <w:szCs w:val="22"/>
        </w:rPr>
        <w:tag w:val="goog_rdk_2"/>
        <w:id w:val="1725777090"/>
      </w:sdtPr>
      <w:sdtContent>
        <w:p w14:paraId="5B4A7BFA" w14:textId="77777777" w:rsidR="00C35171" w:rsidRPr="00C35171" w:rsidRDefault="00C35171" w:rsidP="00C35171">
          <w:pPr>
            <w:spacing w:after="0"/>
            <w:jc w:val="both"/>
            <w:rPr>
              <w:rFonts w:ascii="GHEA Grapalat" w:eastAsia="Tahoma" w:hAnsi="GHEA Grapalat" w:cs="Tahoma"/>
              <w:sz w:val="22"/>
              <w:szCs w:val="22"/>
            </w:rPr>
          </w:pPr>
          <w:r w:rsidRPr="00C35171">
            <w:rPr>
              <w:rFonts w:ascii="GHEA Grapalat" w:eastAsia="Tahoma" w:hAnsi="GHEA Grapalat" w:cs="Tahoma"/>
              <w:sz w:val="22"/>
              <w:szCs w:val="22"/>
            </w:rPr>
            <w:t>Материал: МДФ, облицованный шпоном из комбинации дуба и дерева. Окрашен и покрыт лаком в три слоя высококачественными материалами. На верхней части кафедры – окантовка высотой 5-7 см.</w:t>
          </w:r>
        </w:p>
        <w:p w14:paraId="53830AF9" w14:textId="77777777" w:rsidR="00C35171" w:rsidRPr="00C35171" w:rsidRDefault="00C35171" w:rsidP="00C35171">
          <w:pPr>
            <w:spacing w:after="0"/>
            <w:jc w:val="both"/>
            <w:rPr>
              <w:rFonts w:ascii="GHEA Grapalat" w:eastAsia="Tahoma" w:hAnsi="GHEA Grapalat" w:cs="Tahoma"/>
              <w:sz w:val="22"/>
              <w:szCs w:val="22"/>
            </w:rPr>
          </w:pPr>
          <w:r w:rsidRPr="00C35171">
            <w:rPr>
              <w:rFonts w:ascii="GHEA Grapalat" w:eastAsia="Tahoma" w:hAnsi="GHEA Grapalat" w:cs="Tahoma"/>
              <w:sz w:val="22"/>
              <w:szCs w:val="22"/>
            </w:rPr>
            <w:t>Внешний вид и размеры по рисунку и эскизу.</w:t>
          </w:r>
        </w:p>
        <w:p w14:paraId="6548D489" w14:textId="77777777" w:rsidR="00C35171" w:rsidRPr="00C35171" w:rsidRDefault="00C35171" w:rsidP="00C35171">
          <w:pPr>
            <w:spacing w:after="0"/>
            <w:jc w:val="both"/>
            <w:rPr>
              <w:rFonts w:ascii="GHEA Grapalat" w:eastAsia="Tahoma" w:hAnsi="GHEA Grapalat" w:cs="Tahoma"/>
              <w:sz w:val="22"/>
              <w:szCs w:val="22"/>
            </w:rPr>
          </w:pPr>
          <w:r w:rsidRPr="00C35171">
            <w:rPr>
              <w:rFonts w:ascii="GHEA Grapalat" w:eastAsia="Tahoma" w:hAnsi="GHEA Grapalat" w:cs="Tahoma"/>
              <w:sz w:val="22"/>
              <w:szCs w:val="22"/>
            </w:rPr>
            <w:t>Декорации выполнены из дуба, окрашены и покрыты лаком в три слоя высококачественными материалами. В центре выгравирован герб общины «Арташат», размеры которого согласовываются с Заказчиком.</w:t>
          </w:r>
        </w:p>
        <w:p w14:paraId="360E830E" w14:textId="77777777" w:rsidR="00C35171" w:rsidRPr="00C35171" w:rsidRDefault="00C35171" w:rsidP="00C35171">
          <w:pPr>
            <w:spacing w:after="0"/>
            <w:jc w:val="both"/>
            <w:rPr>
              <w:rFonts w:ascii="GHEA Grapalat" w:eastAsia="Tahoma" w:hAnsi="GHEA Grapalat" w:cs="Tahoma"/>
              <w:sz w:val="22"/>
              <w:szCs w:val="22"/>
            </w:rPr>
          </w:pPr>
          <w:r w:rsidRPr="00C35171">
            <w:rPr>
              <w:rFonts w:ascii="GHEA Grapalat" w:eastAsia="Tahoma" w:hAnsi="GHEA Grapalat" w:cs="Tahoma"/>
              <w:sz w:val="22"/>
              <w:szCs w:val="22"/>
            </w:rPr>
            <w:t>Цвет, внешний вид и декор кафедры согласовываются с Заказчиком заранее.</w:t>
          </w:r>
        </w:p>
        <w:p w14:paraId="65C69084" w14:textId="77777777" w:rsidR="00C35171" w:rsidRPr="00C35171" w:rsidRDefault="00C35171" w:rsidP="00C35171">
          <w:pPr>
            <w:spacing w:after="0"/>
            <w:jc w:val="both"/>
            <w:rPr>
              <w:rFonts w:ascii="GHEA Grapalat" w:eastAsia="Tahoma" w:hAnsi="GHEA Grapalat" w:cs="Tahoma"/>
              <w:sz w:val="22"/>
              <w:szCs w:val="22"/>
            </w:rPr>
          </w:pPr>
          <w:r w:rsidRPr="00C35171">
            <w:rPr>
              <w:rFonts w:ascii="GHEA Grapalat" w:eastAsia="Tahoma" w:hAnsi="GHEA Grapalat" w:cs="Tahoma"/>
              <w:sz w:val="22"/>
              <w:szCs w:val="22"/>
            </w:rPr>
            <w:t>Отклонения размеров от технических характеристик не должны превышать ±5 процентов.</w:t>
          </w:r>
        </w:p>
        <w:p w14:paraId="0DA30F64" w14:textId="77777777" w:rsidR="00C35171" w:rsidRPr="00C35171" w:rsidRDefault="00C35171" w:rsidP="00C35171">
          <w:pPr>
            <w:spacing w:after="0"/>
            <w:jc w:val="both"/>
            <w:rPr>
              <w:rFonts w:ascii="GHEA Grapalat" w:eastAsia="Tahoma" w:hAnsi="GHEA Grapalat" w:cs="Tahoma"/>
              <w:sz w:val="22"/>
              <w:szCs w:val="22"/>
            </w:rPr>
          </w:pPr>
        </w:p>
        <w:p w14:paraId="43923756" w14:textId="77777777" w:rsidR="00C35171" w:rsidRPr="00C35171" w:rsidRDefault="00C35171" w:rsidP="00C35171">
          <w:pPr>
            <w:spacing w:after="0"/>
            <w:jc w:val="both"/>
            <w:rPr>
              <w:rFonts w:ascii="GHEA Grapalat" w:eastAsia="Tahoma" w:hAnsi="GHEA Grapalat" w:cs="Tahoma"/>
              <w:sz w:val="22"/>
              <w:szCs w:val="22"/>
            </w:rPr>
          </w:pPr>
          <w:r w:rsidRPr="00C35171">
            <w:rPr>
              <w:rFonts w:ascii="GHEA Grapalat" w:eastAsia="Tahoma" w:hAnsi="GHEA Grapalat" w:cs="Tahoma"/>
              <w:sz w:val="22"/>
              <w:szCs w:val="22"/>
            </w:rPr>
            <w:t>Гарантийный срок составляет 365 дней, отсчет срока начинается с 365 дней с даты полной приемки товара Покупателем.</w:t>
          </w:r>
        </w:p>
        <w:p w14:paraId="57147501" w14:textId="5B61A712" w:rsidR="00B50E99" w:rsidRPr="00C44B5E" w:rsidRDefault="00C35171" w:rsidP="00C35171">
          <w:pPr>
            <w:spacing w:after="0"/>
            <w:jc w:val="both"/>
            <w:rPr>
              <w:rFonts w:ascii="GHEA Grapalat" w:eastAsia="Tahoma" w:hAnsi="GHEA Grapalat" w:cs="Tahoma"/>
              <w:sz w:val="22"/>
              <w:szCs w:val="22"/>
              <w:lang w:val="hy-AM"/>
            </w:rPr>
          </w:pPr>
          <w:r w:rsidRPr="00C35171">
            <w:rPr>
              <w:rFonts w:ascii="GHEA Grapalat" w:eastAsia="Tahoma" w:hAnsi="GHEA Grapalat" w:cs="Tahoma"/>
              <w:sz w:val="22"/>
              <w:szCs w:val="22"/>
            </w:rPr>
            <w:t>Обязательное условие: товар должен быть новым, неиспользованным, в заводской упаковке. Доставка, разгрузка и установка товара осуществляются Продавцом по запросу Заказчика. Образец должен быть согласован с Заказчиком до отгрузки. Если необходима проверка качества, она проводится по запросу Покупателя и за счет Продавца.</w:t>
          </w:r>
        </w:p>
      </w:sdtContent>
    </w:sdt>
    <w:sdt>
      <w:sdtPr>
        <w:rPr>
          <w:rFonts w:ascii="GHEA Grapalat" w:hAnsi="GHEA Grapalat"/>
          <w:sz w:val="24"/>
          <w:szCs w:val="24"/>
        </w:rPr>
        <w:tag w:val="goog_rdk_3"/>
        <w:id w:val="798198964"/>
        <w:showingPlcHdr/>
      </w:sdtPr>
      <w:sdtEndPr/>
      <w:sdtContent>
        <w:p w14:paraId="1FD01BD0" w14:textId="3F33B34A" w:rsidR="00D54913" w:rsidRDefault="00C35171" w:rsidP="00D54913">
          <w:pPr>
            <w:jc w:val="both"/>
            <w:rPr>
              <w:rFonts w:ascii="GHEA Grapalat" w:hAnsi="GHEA Grapalat"/>
              <w:sz w:val="24"/>
              <w:szCs w:val="24"/>
            </w:rPr>
          </w:pPr>
          <w:r>
            <w:rPr>
              <w:rFonts w:ascii="GHEA Grapalat" w:hAnsi="GHEA Grapalat"/>
              <w:sz w:val="24"/>
              <w:szCs w:val="24"/>
            </w:rPr>
            <w:t xml:space="preserve">     </w:t>
          </w:r>
        </w:p>
      </w:sdtContent>
    </w:sdt>
    <w:p w14:paraId="5B863EC7" w14:textId="3D71E6A3" w:rsidR="004C6BD9" w:rsidRDefault="00C35171">
      <w:r w:rsidRPr="00C35171">
        <w:rPr>
          <w:rFonts w:ascii="GHEA Grapalat" w:eastAsia="Tahoma" w:hAnsi="GHEA Grapalat" w:cs="Tahoma"/>
          <w:sz w:val="24"/>
          <w:szCs w:val="24"/>
        </w:rPr>
        <w:t>Количество: 1 штука</w:t>
      </w:r>
    </w:p>
    <w:p w14:paraId="48233953" w14:textId="77777777" w:rsidR="004C6BD9" w:rsidRDefault="004C6BD9"/>
    <w:p w14:paraId="45124ACF" w14:textId="69CCB6B2" w:rsidR="00EC79BE" w:rsidRDefault="00EC79BE"/>
    <w:p w14:paraId="5AF46B77" w14:textId="77777777" w:rsidR="00C35171" w:rsidRDefault="00C35171"/>
    <w:p w14:paraId="3954A954" w14:textId="77777777" w:rsidR="00C35171" w:rsidRDefault="00C35171"/>
    <w:p w14:paraId="51A97E99" w14:textId="77777777" w:rsidR="00C35171" w:rsidRDefault="00C35171"/>
    <w:p w14:paraId="6D89C026" w14:textId="589D6AD0" w:rsidR="00EC79BE" w:rsidRPr="00C35171" w:rsidRDefault="00EC79BE" w:rsidP="00C35171">
      <w:pPr>
        <w:jc w:val="center"/>
        <w:rPr>
          <w:b/>
          <w:bCs/>
        </w:rPr>
      </w:pPr>
    </w:p>
    <w:p w14:paraId="211A8160" w14:textId="72097E38" w:rsidR="004C6BD9" w:rsidRPr="00C35171" w:rsidRDefault="00C35171" w:rsidP="00C35171">
      <w:pPr>
        <w:jc w:val="center"/>
        <w:rPr>
          <w:b/>
          <w:bCs/>
          <w:sz w:val="36"/>
          <w:szCs w:val="36"/>
        </w:rPr>
      </w:pPr>
      <w:r w:rsidRPr="00C35171">
        <w:rPr>
          <w:rFonts w:ascii="GHEA Grapalat" w:hAnsi="GHEA Grapalat"/>
          <w:b/>
          <w:bCs/>
          <w:sz w:val="24"/>
          <w:szCs w:val="24"/>
        </w:rPr>
        <w:lastRenderedPageBreak/>
        <w:t>2. Стол лидеров сообщества</w:t>
      </w:r>
    </w:p>
    <w:p w14:paraId="1C6CAD9F" w14:textId="6E3A7ED9" w:rsidR="004C6BD9" w:rsidRDefault="002544ED">
      <w:pPr>
        <w:rPr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418EB735" wp14:editId="516BA5B4">
            <wp:extent cx="5939790" cy="4624546"/>
            <wp:effectExtent l="0" t="0" r="381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624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D1A16" w14:textId="77777777" w:rsidR="00C35171" w:rsidRPr="00C35171" w:rsidRDefault="00C35171" w:rsidP="00C35171">
      <w:pPr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Материал: МДФ, облицованный шпоном из комбинации дуба и древесины. Окрашен и покрыт лаком в три слоя высококачественными материалами.</w:t>
      </w:r>
    </w:p>
    <w:p w14:paraId="3D7EC59D" w14:textId="77777777" w:rsidR="00C35171" w:rsidRPr="00C35171" w:rsidRDefault="00C35171" w:rsidP="00C35171">
      <w:pPr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Внешний вид и размеры по чертежу и эскизу.</w:t>
      </w:r>
    </w:p>
    <w:p w14:paraId="436FE92F" w14:textId="77777777" w:rsidR="00C35171" w:rsidRPr="00C35171" w:rsidRDefault="00C35171" w:rsidP="00C35171">
      <w:pPr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Декор из дубовой древесины. Окрашен и покрыт лаком в три слоя высококачественными материалами. Цвет, внешний вид и декор стола должны быть согласованы с Заказчиком заранее.</w:t>
      </w:r>
    </w:p>
    <w:p w14:paraId="37517F0D" w14:textId="77777777" w:rsidR="00C35171" w:rsidRPr="00C35171" w:rsidRDefault="00C35171" w:rsidP="00C35171">
      <w:pPr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На столешнице – бортик высотой 5-7 см.</w:t>
      </w:r>
    </w:p>
    <w:p w14:paraId="795F9D73" w14:textId="6E6A8B05" w:rsidR="00C35171" w:rsidRPr="00C35171" w:rsidRDefault="00C35171" w:rsidP="00C35171">
      <w:pPr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Отклонения размеров от технических характеристик не должны превышать ±5 процентов.</w:t>
      </w:r>
    </w:p>
    <w:p w14:paraId="64284FC4" w14:textId="77777777" w:rsidR="00C35171" w:rsidRPr="00C35171" w:rsidRDefault="00C35171" w:rsidP="00C35171">
      <w:pPr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Гарантийный срок составляет 365 дней, отсчет срока начинается с 365 дней с даты полной приемки товара Покупателем.</w:t>
      </w:r>
    </w:p>
    <w:p w14:paraId="7BA0D1B1" w14:textId="77777777" w:rsidR="00C35171" w:rsidRPr="00C35171" w:rsidRDefault="00C35171" w:rsidP="00C35171">
      <w:pPr>
        <w:jc w:val="both"/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Обязательное условие: товар должен быть новым, неиспользованным, в заводской упаковке. Доставка, разгрузка и установка товара осуществляются Продавцом по запросу Заказчика. Перед отгрузкой образец должен быть согласован с Заказчиком. Если необходима проверка качества, она проводится по запросу Покупателя за счет Продавца.</w:t>
      </w:r>
      <w:r w:rsidRPr="00C35171">
        <w:rPr>
          <w:rFonts w:ascii="GHEA Grapalat" w:hAnsi="GHEA Grapalat"/>
          <w:sz w:val="22"/>
          <w:szCs w:val="22"/>
        </w:rPr>
        <w:t xml:space="preserve"> </w:t>
      </w:r>
    </w:p>
    <w:sdt>
      <w:sdtPr>
        <w:rPr>
          <w:rFonts w:ascii="GHEA Grapalat" w:hAnsi="GHEA Grapalat"/>
          <w:sz w:val="22"/>
          <w:szCs w:val="22"/>
        </w:rPr>
        <w:tag w:val="goog_rdk_6"/>
        <w:id w:val="594907085"/>
        <w:showingPlcHdr/>
      </w:sdtPr>
      <w:sdtEndPr/>
      <w:sdtContent>
        <w:p w14:paraId="2E4FEA6D" w14:textId="720E12E1" w:rsidR="00D54913" w:rsidRPr="00C35171" w:rsidRDefault="00C35171" w:rsidP="00C35171">
          <w:pPr>
            <w:jc w:val="both"/>
            <w:rPr>
              <w:rFonts w:ascii="GHEA Grapalat" w:hAnsi="GHEA Grapalat"/>
              <w:sz w:val="22"/>
              <w:szCs w:val="22"/>
            </w:rPr>
          </w:pPr>
          <w:r w:rsidRPr="00C35171">
            <w:rPr>
              <w:rFonts w:ascii="GHEA Grapalat" w:hAnsi="GHEA Grapalat"/>
              <w:sz w:val="22"/>
              <w:szCs w:val="22"/>
            </w:rPr>
            <w:t xml:space="preserve">     </w:t>
          </w:r>
        </w:p>
      </w:sdtContent>
    </w:sdt>
    <w:p w14:paraId="3F534F54" w14:textId="20F7355B" w:rsidR="004C6BD9" w:rsidRPr="00C35171" w:rsidRDefault="00C35171">
      <w:pPr>
        <w:rPr>
          <w:sz w:val="22"/>
          <w:szCs w:val="22"/>
        </w:rPr>
      </w:pPr>
      <w:r w:rsidRPr="00C35171">
        <w:rPr>
          <w:rFonts w:ascii="GHEA Grapalat" w:eastAsia="Tahoma" w:hAnsi="GHEA Grapalat" w:cs="Tahoma"/>
          <w:sz w:val="22"/>
          <w:szCs w:val="22"/>
        </w:rPr>
        <w:t>Количество: 1 штука</w:t>
      </w:r>
    </w:p>
    <w:p w14:paraId="79867881" w14:textId="2159BDA4" w:rsidR="004C6BD9" w:rsidRPr="00C35171" w:rsidRDefault="00C35171" w:rsidP="00C35171">
      <w:pPr>
        <w:jc w:val="center"/>
        <w:rPr>
          <w:b/>
          <w:bCs/>
        </w:rPr>
      </w:pPr>
      <w:r w:rsidRPr="00C35171">
        <w:rPr>
          <w:rFonts w:ascii="GHEA Grapalat" w:hAnsi="GHEA Grapalat"/>
          <w:b/>
          <w:bCs/>
          <w:sz w:val="24"/>
          <w:szCs w:val="24"/>
        </w:rPr>
        <w:t>3. Рабочее место оператора ЭВМ</w:t>
      </w:r>
    </w:p>
    <w:p w14:paraId="36C9DDC8" w14:textId="565F9052" w:rsidR="004C6BD9" w:rsidRDefault="00626F5B">
      <w:r>
        <w:rPr>
          <w:noProof/>
        </w:rPr>
        <w:lastRenderedPageBreak/>
        <w:drawing>
          <wp:inline distT="0" distB="0" distL="0" distR="0" wp14:anchorId="41F572A0" wp14:editId="3758AC87">
            <wp:extent cx="4733925" cy="29241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E114D" w14:textId="77777777" w:rsidR="004C6BD9" w:rsidRDefault="004C6BD9"/>
    <w:p w14:paraId="4EB393B0" w14:textId="77777777" w:rsidR="00C35171" w:rsidRPr="00C35171" w:rsidRDefault="00C35171" w:rsidP="00C35171">
      <w:pPr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Материал: МДФ, облицованный шпоном из комбинации дуба и древесины. Окрашен и покрыт лаком в три слоя высококачественными материалами.</w:t>
      </w:r>
    </w:p>
    <w:p w14:paraId="5A35B215" w14:textId="77777777" w:rsidR="00C35171" w:rsidRPr="00C35171" w:rsidRDefault="00C35171" w:rsidP="00C35171">
      <w:pPr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Внешний вид и размеры соответствуют чертежу и эскизу.</w:t>
      </w:r>
    </w:p>
    <w:p w14:paraId="58FDC617" w14:textId="77777777" w:rsidR="00C35171" w:rsidRPr="00C35171" w:rsidRDefault="00C35171" w:rsidP="00C35171">
      <w:pPr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Декор из дубовой древесины. Окрашен и покрыт лаком в три слоя высококачественными материалами. Цвет, внешний вид и декор стола должны быть согласованы с Заказчиком заранее.</w:t>
      </w:r>
    </w:p>
    <w:p w14:paraId="1AA540DE" w14:textId="77777777" w:rsidR="00C35171" w:rsidRPr="00C35171" w:rsidRDefault="00C35171" w:rsidP="00C35171">
      <w:pPr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Отклонения размеров от технических характеристик не должны превышать ±5 процентов.</w:t>
      </w:r>
    </w:p>
    <w:p w14:paraId="50B63653" w14:textId="77777777" w:rsidR="00C35171" w:rsidRPr="00C35171" w:rsidRDefault="00C35171" w:rsidP="00C35171">
      <w:pPr>
        <w:rPr>
          <w:rFonts w:ascii="GHEA Grapalat" w:hAnsi="GHEA Grapalat"/>
          <w:sz w:val="22"/>
          <w:szCs w:val="22"/>
        </w:rPr>
      </w:pPr>
    </w:p>
    <w:p w14:paraId="794EF866" w14:textId="77777777" w:rsidR="00C35171" w:rsidRPr="00C35171" w:rsidRDefault="00C35171" w:rsidP="00C35171">
      <w:pPr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Гарантийный срок составляет 365 дней, отсчет срока начинается с 365 дней с даты полной приемки товара Покупателем.</w:t>
      </w:r>
    </w:p>
    <w:p w14:paraId="659C509F" w14:textId="77777777" w:rsidR="00C35171" w:rsidRPr="00C35171" w:rsidRDefault="00C35171" w:rsidP="00C35171">
      <w:pPr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Обязательное условие: товар должен быть новым, неиспользованным, в заводской упаковке. Доставка, разгрузка и установка товара осуществляются Продавцом по запросу Заказчика. Перед отгрузкой образец должен быть согласован с Заказчиком. В случае необходимости проверки качества, проверка проводится по запросу Покупателя за счет Продавца.</w:t>
      </w:r>
    </w:p>
    <w:p w14:paraId="38CDCF6F" w14:textId="77777777" w:rsidR="00C35171" w:rsidRPr="00C35171" w:rsidRDefault="00C35171" w:rsidP="00C35171">
      <w:pPr>
        <w:rPr>
          <w:rFonts w:ascii="GHEA Grapalat" w:hAnsi="GHEA Grapalat"/>
          <w:sz w:val="22"/>
          <w:szCs w:val="22"/>
        </w:rPr>
      </w:pPr>
    </w:p>
    <w:p w14:paraId="7E51E7D4" w14:textId="4A9BAFD6" w:rsidR="00626F5B" w:rsidRDefault="00C35171" w:rsidP="00C35171">
      <w:pPr>
        <w:rPr>
          <w:lang w:val="hy-AM"/>
        </w:rPr>
      </w:pPr>
      <w:r w:rsidRPr="00C35171">
        <w:rPr>
          <w:rFonts w:ascii="GHEA Grapalat" w:hAnsi="GHEA Grapalat"/>
          <w:sz w:val="22"/>
          <w:szCs w:val="22"/>
        </w:rPr>
        <w:t>Количество: 1 шт.</w:t>
      </w:r>
    </w:p>
    <w:p w14:paraId="1C1A40FE" w14:textId="77777777" w:rsidR="00626F5B" w:rsidRPr="00D32D60" w:rsidRDefault="00626F5B">
      <w:pPr>
        <w:rPr>
          <w:lang w:val="hy-AM"/>
        </w:rPr>
      </w:pPr>
    </w:p>
    <w:p w14:paraId="0673C2B6" w14:textId="77777777" w:rsidR="004C6BD9" w:rsidRDefault="004C6BD9"/>
    <w:p w14:paraId="62B23654" w14:textId="77777777" w:rsidR="00D54913" w:rsidRDefault="00D54913"/>
    <w:p w14:paraId="4DE330E2" w14:textId="77777777" w:rsidR="00C35171" w:rsidRDefault="00C35171"/>
    <w:p w14:paraId="1AA8AB4C" w14:textId="77777777" w:rsidR="00C35171" w:rsidRDefault="00C35171"/>
    <w:p w14:paraId="10DEF08C" w14:textId="77777777" w:rsidR="00C35171" w:rsidRDefault="00C35171"/>
    <w:p w14:paraId="13029E08" w14:textId="77777777" w:rsidR="00C35171" w:rsidRDefault="00C35171"/>
    <w:p w14:paraId="1DF3BD60" w14:textId="77777777" w:rsidR="00D54913" w:rsidRDefault="00D54913"/>
    <w:p w14:paraId="67A4E2E0" w14:textId="0C9D7206" w:rsidR="004C6BD9" w:rsidRPr="00C35171" w:rsidRDefault="00C35171" w:rsidP="00C35171">
      <w:pPr>
        <w:jc w:val="center"/>
        <w:rPr>
          <w:b/>
          <w:bCs/>
        </w:rPr>
      </w:pPr>
      <w:r w:rsidRPr="00C35171">
        <w:rPr>
          <w:rFonts w:ascii="GHEA Grapalat" w:hAnsi="GHEA Grapalat"/>
          <w:b/>
          <w:bCs/>
          <w:sz w:val="24"/>
          <w:szCs w:val="24"/>
        </w:rPr>
        <w:lastRenderedPageBreak/>
        <w:t>4. Оформление передней стены актового зала.</w:t>
      </w:r>
    </w:p>
    <w:p w14:paraId="3BA0A1B0" w14:textId="77777777" w:rsidR="004C6BD9" w:rsidRDefault="009871FA">
      <w:r>
        <w:rPr>
          <w:noProof/>
        </w:rPr>
        <w:drawing>
          <wp:inline distT="114300" distB="114300" distL="114300" distR="114300" wp14:anchorId="2319B635" wp14:editId="2C6FDEE7">
            <wp:extent cx="5939480" cy="3327400"/>
            <wp:effectExtent l="0" t="0" r="0" b="0"/>
            <wp:docPr id="8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9480" cy="3327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10C4474" w14:textId="77777777" w:rsidR="00C35171" w:rsidRPr="00C35171" w:rsidRDefault="00C35171" w:rsidP="00C35171">
      <w:pPr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Выполним меблировку в следующих размерах:</w:t>
      </w:r>
    </w:p>
    <w:p w14:paraId="3EAAEAA9" w14:textId="77777777" w:rsidR="00C35171" w:rsidRPr="00C35171" w:rsidRDefault="00C35171" w:rsidP="00C35171">
      <w:pPr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Внешний вид и размеры согласно картинке и эскизу, материал МДФ на всю стену, шпонированный комбинацией дуба и дерева. Окрашен и покрыт лаком в три слоя качественными материалами, а на мебель установить следующий декор с теми же техническими характеристиками, внешний вид и размеры которого соответствуют картинке и эскизу. Украшения изготовлены из древесины дуба. Покрашен и покрыт трехслойным высококачественным материалом. Гравировка герба Армении, размеры согласовать с заказчиком, а также размеры и количество украшений (3 шт или 5 шт) с заказчиком. Предварительно согласуйте с Клиентом цвет, внешний вид, декор мебели.</w:t>
      </w:r>
    </w:p>
    <w:p w14:paraId="3DF92B0A" w14:textId="77777777" w:rsidR="00C35171" w:rsidRPr="00C35171" w:rsidRDefault="00C35171" w:rsidP="00C35171">
      <w:pPr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Отклонения размеров от технических характеристик не могут превышать +-5 процентов.</w:t>
      </w:r>
    </w:p>
    <w:p w14:paraId="1AF4E9B7" w14:textId="77777777" w:rsidR="00C35171" w:rsidRPr="00C35171" w:rsidRDefault="00C35171" w:rsidP="00C35171">
      <w:pPr>
        <w:rPr>
          <w:rFonts w:ascii="GHEA Grapalat" w:hAnsi="GHEA Grapalat"/>
          <w:sz w:val="22"/>
          <w:szCs w:val="22"/>
        </w:rPr>
      </w:pPr>
    </w:p>
    <w:p w14:paraId="40B6C51B" w14:textId="77777777" w:rsidR="00C35171" w:rsidRPr="00C35171" w:rsidRDefault="00C35171" w:rsidP="00C35171">
      <w:pPr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Гарантийный срок определен как 365 дней, отсчет срока начинается с 365 дней со дня полной приемки товара Покупателем.</w:t>
      </w:r>
    </w:p>
    <w:p w14:paraId="3EB47C6B" w14:textId="77777777" w:rsidR="00C35171" w:rsidRPr="00C35171" w:rsidRDefault="00C35171" w:rsidP="00C35171">
      <w:pPr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 xml:space="preserve">Обязательное условие: товар должен быть новым, неиспользованным, в заводской упаковке. Доставка, разгрузка, монтаж товара осуществляется Продавцом в соответствии с заявкой Покупателя. Согласуйте образец с клиентом перед доставкой. В случае необходимости экспертизы качества экспертиза проводится по желанию Покупателя за счет Продавца. </w:t>
      </w:r>
    </w:p>
    <w:p w14:paraId="2D15E605" w14:textId="77777777" w:rsidR="00C35171" w:rsidRPr="00C35171" w:rsidRDefault="00C35171" w:rsidP="00C35171">
      <w:pPr>
        <w:rPr>
          <w:rFonts w:ascii="GHEA Grapalat" w:hAnsi="GHEA Grapalat"/>
          <w:sz w:val="22"/>
          <w:szCs w:val="22"/>
        </w:rPr>
      </w:pPr>
    </w:p>
    <w:p w14:paraId="4C55ABD4" w14:textId="3C261CCB" w:rsidR="00D54913" w:rsidRDefault="00C35171" w:rsidP="00C35171">
      <w:pPr>
        <w:rPr>
          <w:rFonts w:ascii="GHEA Grapalat" w:hAnsi="GHEA Grapalat"/>
          <w:sz w:val="24"/>
          <w:szCs w:val="24"/>
        </w:rPr>
      </w:pPr>
      <w:r w:rsidRPr="00C35171">
        <w:rPr>
          <w:rFonts w:ascii="GHEA Grapalat" w:hAnsi="GHEA Grapalat"/>
          <w:sz w:val="22"/>
          <w:szCs w:val="22"/>
        </w:rPr>
        <w:t>Количество 1 штука.</w:t>
      </w:r>
    </w:p>
    <w:p w14:paraId="5BAFDF5F" w14:textId="77777777" w:rsidR="00D54913" w:rsidRDefault="00D54913">
      <w:pPr>
        <w:rPr>
          <w:rFonts w:ascii="GHEA Grapalat" w:hAnsi="GHEA Grapalat"/>
          <w:sz w:val="24"/>
          <w:szCs w:val="24"/>
        </w:rPr>
      </w:pPr>
    </w:p>
    <w:p w14:paraId="03844B87" w14:textId="77777777" w:rsidR="000A7F0C" w:rsidRDefault="000A7F0C">
      <w:pPr>
        <w:rPr>
          <w:lang w:val="hy-AM"/>
        </w:rPr>
      </w:pPr>
    </w:p>
    <w:p w14:paraId="4524E0C1" w14:textId="77777777" w:rsidR="00C35171" w:rsidRDefault="00C35171">
      <w:pPr>
        <w:rPr>
          <w:lang w:val="hy-AM"/>
        </w:rPr>
      </w:pPr>
    </w:p>
    <w:p w14:paraId="4F6E7922" w14:textId="77777777" w:rsidR="00C35171" w:rsidRDefault="00C35171">
      <w:pPr>
        <w:rPr>
          <w:lang w:val="hy-AM"/>
        </w:rPr>
      </w:pPr>
    </w:p>
    <w:p w14:paraId="4D91803E" w14:textId="77777777" w:rsidR="00C35171" w:rsidRDefault="00C35171">
      <w:pPr>
        <w:rPr>
          <w:lang w:val="hy-AM"/>
        </w:rPr>
      </w:pPr>
    </w:p>
    <w:p w14:paraId="0CDF851C" w14:textId="77777777" w:rsidR="00C35171" w:rsidRPr="001245A2" w:rsidRDefault="00C35171">
      <w:pPr>
        <w:rPr>
          <w:lang w:val="hy-AM"/>
        </w:rPr>
      </w:pPr>
    </w:p>
    <w:p w14:paraId="629B6B03" w14:textId="227AE323" w:rsidR="004C6BD9" w:rsidRPr="00D54913" w:rsidRDefault="009871FA" w:rsidP="00C44B5E">
      <w:pPr>
        <w:jc w:val="center"/>
        <w:rPr>
          <w:rFonts w:ascii="GHEA Grapalat" w:hAnsi="GHEA Grapalat"/>
          <w:b/>
          <w:bCs/>
          <w:sz w:val="24"/>
          <w:szCs w:val="24"/>
        </w:rPr>
      </w:pPr>
      <w:r w:rsidRPr="00D54913">
        <w:rPr>
          <w:rFonts w:ascii="GHEA Grapalat" w:hAnsi="GHEA Grapalat"/>
          <w:sz w:val="24"/>
          <w:szCs w:val="24"/>
        </w:rPr>
        <w:t>5</w:t>
      </w:r>
      <w:r w:rsidRPr="00D54913">
        <w:rPr>
          <w:rFonts w:ascii="MS Mincho" w:eastAsia="MS Mincho" w:hAnsi="MS Mincho" w:cs="MS Mincho" w:hint="eastAsia"/>
          <w:sz w:val="24"/>
          <w:szCs w:val="24"/>
        </w:rPr>
        <w:t>․</w:t>
      </w:r>
      <w:r w:rsidRPr="00D54913">
        <w:rPr>
          <w:rFonts w:ascii="GHEA Grapalat" w:hAnsi="GHEA Grapalat"/>
          <w:sz w:val="24"/>
          <w:szCs w:val="24"/>
        </w:rPr>
        <w:t xml:space="preserve"> </w:t>
      </w:r>
      <w:sdt>
        <w:sdtPr>
          <w:rPr>
            <w:rFonts w:ascii="GHEA Grapalat" w:hAnsi="GHEA Grapalat"/>
            <w:sz w:val="24"/>
            <w:szCs w:val="24"/>
          </w:rPr>
          <w:tag w:val="goog_rdk_19"/>
          <w:id w:val="-333030064"/>
        </w:sdtPr>
        <w:sdtContent>
          <w:r w:rsidR="00C35171" w:rsidRPr="00C35171">
            <w:rPr>
              <w:rFonts w:ascii="GHEA Grapalat" w:eastAsia="Tahoma" w:hAnsi="GHEA Grapalat" w:cs="Tahoma"/>
              <w:b/>
              <w:bCs/>
              <w:sz w:val="24"/>
              <w:szCs w:val="24"/>
            </w:rPr>
            <w:t>Список руководителей отделов и других представителей.</w:t>
          </w:r>
        </w:sdtContent>
      </w:sdt>
    </w:p>
    <w:p w14:paraId="7F65391D" w14:textId="77777777" w:rsidR="004C6BD9" w:rsidRDefault="004C6BD9" w:rsidP="00C44B5E">
      <w:pPr>
        <w:jc w:val="center"/>
      </w:pPr>
    </w:p>
    <w:p w14:paraId="7F1FEAAC" w14:textId="10D3026A" w:rsidR="004C6BD9" w:rsidRPr="00EC79BE" w:rsidRDefault="002544ED">
      <w:pPr>
        <w:rPr>
          <w:b/>
          <w:bCs/>
        </w:rPr>
      </w:pPr>
      <w:r>
        <w:rPr>
          <w:noProof/>
        </w:rPr>
        <w:drawing>
          <wp:inline distT="0" distB="0" distL="0" distR="0" wp14:anchorId="3C03A7C6" wp14:editId="7FFA07F1">
            <wp:extent cx="5657850" cy="37338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44220" w14:textId="77777777" w:rsidR="00C35171" w:rsidRPr="00C35171" w:rsidRDefault="00C35171" w:rsidP="00C35171">
      <w:pPr>
        <w:tabs>
          <w:tab w:val="left" w:pos="1139"/>
        </w:tabs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Материал: МДФ, облицованный шпоном из комбинации дуба и древесины. Окрашен и покрыт лаком в три слоя высококачественными материалами.</w:t>
      </w:r>
    </w:p>
    <w:p w14:paraId="7119BAA9" w14:textId="77777777" w:rsidR="00C35171" w:rsidRPr="00C35171" w:rsidRDefault="00C35171" w:rsidP="00C35171">
      <w:pPr>
        <w:tabs>
          <w:tab w:val="left" w:pos="1139"/>
        </w:tabs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Внешний вид и размеры: по чертежу и эскизу.</w:t>
      </w:r>
    </w:p>
    <w:p w14:paraId="031ADB1C" w14:textId="77777777" w:rsidR="00C35171" w:rsidRPr="00C35171" w:rsidRDefault="00C35171" w:rsidP="00C35171">
      <w:pPr>
        <w:tabs>
          <w:tab w:val="left" w:pos="1139"/>
        </w:tabs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Декор из дуба: окрашен и покрыт лаком в три слоя высококачественными материалами. Цвет, внешний вид и декор стола должны быть согласованы с Заказчиком заранее.</w:t>
      </w:r>
    </w:p>
    <w:p w14:paraId="3854826F" w14:textId="77777777" w:rsidR="00C35171" w:rsidRPr="00C35171" w:rsidRDefault="00C35171" w:rsidP="00C35171">
      <w:pPr>
        <w:tabs>
          <w:tab w:val="left" w:pos="1139"/>
        </w:tabs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Отклонения размеров от технических характеристик не должны превышать ±5 процентов.</w:t>
      </w:r>
    </w:p>
    <w:p w14:paraId="1D1CBE2F" w14:textId="77777777" w:rsidR="00C35171" w:rsidRPr="00C35171" w:rsidRDefault="00C35171" w:rsidP="00C35171">
      <w:pPr>
        <w:tabs>
          <w:tab w:val="left" w:pos="1139"/>
        </w:tabs>
        <w:rPr>
          <w:rFonts w:ascii="GHEA Grapalat" w:hAnsi="GHEA Grapalat"/>
          <w:sz w:val="22"/>
          <w:szCs w:val="22"/>
        </w:rPr>
      </w:pPr>
    </w:p>
    <w:p w14:paraId="72B8E418" w14:textId="77777777" w:rsidR="00C35171" w:rsidRPr="00C35171" w:rsidRDefault="00C35171" w:rsidP="00C35171">
      <w:pPr>
        <w:tabs>
          <w:tab w:val="left" w:pos="1139"/>
        </w:tabs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Гарантийный срок составляет 365 дней, отсчет срока начинается с 365 дней с даты полной приемки товара Покупателем.</w:t>
      </w:r>
    </w:p>
    <w:p w14:paraId="3A135073" w14:textId="77777777" w:rsidR="00C35171" w:rsidRPr="00C35171" w:rsidRDefault="00C35171" w:rsidP="00C35171">
      <w:pPr>
        <w:tabs>
          <w:tab w:val="left" w:pos="1139"/>
        </w:tabs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Обязательное условие: товар должен быть новым, неиспользованным, в заводской упаковке. Доставка, разгрузка и установка товара осуществляются Продавцом по запросу Заказчика. Перед отгрузкой образец должен быть согласован с Заказчиком. В случае необходимости проверки качества, проверка проводится по запросу Покупателя за счет Продавца.</w:t>
      </w:r>
    </w:p>
    <w:p w14:paraId="12021CA1" w14:textId="77777777" w:rsidR="00C35171" w:rsidRPr="00C35171" w:rsidRDefault="00C35171" w:rsidP="00C35171">
      <w:pPr>
        <w:tabs>
          <w:tab w:val="left" w:pos="1139"/>
        </w:tabs>
        <w:rPr>
          <w:rFonts w:ascii="GHEA Grapalat" w:hAnsi="GHEA Grapalat"/>
          <w:sz w:val="22"/>
          <w:szCs w:val="22"/>
        </w:rPr>
      </w:pPr>
    </w:p>
    <w:p w14:paraId="76945C47" w14:textId="7610FF96" w:rsidR="004C6BD9" w:rsidRDefault="00C35171" w:rsidP="00C35171">
      <w:pPr>
        <w:tabs>
          <w:tab w:val="left" w:pos="1139"/>
        </w:tabs>
      </w:pPr>
      <w:r w:rsidRPr="00C35171">
        <w:rPr>
          <w:rFonts w:ascii="GHEA Grapalat" w:hAnsi="GHEA Grapalat"/>
          <w:sz w:val="22"/>
          <w:szCs w:val="22"/>
        </w:rPr>
        <w:t>Количество: 2 шт.</w:t>
      </w:r>
    </w:p>
    <w:p w14:paraId="3ACE021C" w14:textId="77777777" w:rsidR="004C6BD9" w:rsidRDefault="004C6BD9">
      <w:pPr>
        <w:tabs>
          <w:tab w:val="left" w:pos="1139"/>
        </w:tabs>
      </w:pPr>
    </w:p>
    <w:p w14:paraId="389B0306" w14:textId="06ACF53B" w:rsidR="004C6BD9" w:rsidRDefault="004C6BD9">
      <w:pPr>
        <w:tabs>
          <w:tab w:val="left" w:pos="1139"/>
        </w:tabs>
      </w:pPr>
    </w:p>
    <w:p w14:paraId="344895E0" w14:textId="5FAA8A1D" w:rsidR="00EC79BE" w:rsidRDefault="00EC79BE">
      <w:pPr>
        <w:tabs>
          <w:tab w:val="left" w:pos="1139"/>
        </w:tabs>
      </w:pPr>
    </w:p>
    <w:p w14:paraId="2DCFCE7A" w14:textId="77777777" w:rsidR="004C6BD9" w:rsidRDefault="004C6BD9">
      <w:pPr>
        <w:tabs>
          <w:tab w:val="left" w:pos="1139"/>
        </w:tabs>
      </w:pPr>
    </w:p>
    <w:p w14:paraId="2A22E944" w14:textId="6A50F096" w:rsidR="004C6BD9" w:rsidRDefault="00C35171" w:rsidP="00C35171">
      <w:pPr>
        <w:jc w:val="center"/>
        <w:rPr>
          <w:b/>
          <w:bCs/>
          <w:sz w:val="36"/>
          <w:szCs w:val="36"/>
        </w:rPr>
      </w:pPr>
      <w:r w:rsidRPr="00C35171">
        <w:rPr>
          <w:rFonts w:ascii="GHEA Grapalat" w:hAnsi="GHEA Grapalat"/>
          <w:b/>
          <w:bCs/>
          <w:sz w:val="24"/>
          <w:szCs w:val="24"/>
        </w:rPr>
        <w:lastRenderedPageBreak/>
        <w:t>6. Таблица общественных советов</w:t>
      </w:r>
      <w:r w:rsidRPr="00C35171">
        <w:rPr>
          <w:rFonts w:ascii="GHEA Grapalat" w:hAnsi="GHEA Grapalat"/>
          <w:sz w:val="24"/>
          <w:szCs w:val="24"/>
        </w:rPr>
        <w:t xml:space="preserve"> </w:t>
      </w:r>
      <w:r w:rsidR="0002793D">
        <w:rPr>
          <w:noProof/>
        </w:rPr>
        <w:drawing>
          <wp:inline distT="0" distB="0" distL="0" distR="0" wp14:anchorId="795ED252" wp14:editId="7978D979">
            <wp:extent cx="5591175" cy="34004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05F4B8" w14:textId="0D34FECF" w:rsidR="004C6BD9" w:rsidRDefault="004C6BD9">
      <w:pPr>
        <w:rPr>
          <w:sz w:val="36"/>
          <w:szCs w:val="36"/>
        </w:rPr>
      </w:pPr>
    </w:p>
    <w:p w14:paraId="1589E54D" w14:textId="77777777" w:rsidR="004C6BD9" w:rsidRPr="00C44B5E" w:rsidRDefault="004C6BD9">
      <w:pPr>
        <w:rPr>
          <w:b/>
          <w:bCs/>
          <w:sz w:val="22"/>
          <w:szCs w:val="22"/>
        </w:rPr>
      </w:pPr>
    </w:p>
    <w:bookmarkEnd w:id="0"/>
    <w:p w14:paraId="10C2A012" w14:textId="77777777" w:rsidR="00C35171" w:rsidRPr="00C35171" w:rsidRDefault="00C35171" w:rsidP="00C35171">
      <w:pPr>
        <w:jc w:val="both"/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Материал: МДФ, облицованный шпоном из комбинации дуба и дерева. Окрашен и покрыт лаком в три слоя высококачественными материалами.</w:t>
      </w:r>
    </w:p>
    <w:p w14:paraId="15837F6D" w14:textId="77777777" w:rsidR="00C35171" w:rsidRPr="00C35171" w:rsidRDefault="00C35171" w:rsidP="00C35171">
      <w:pPr>
        <w:jc w:val="both"/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Внешний вид и размеры соответствуют чертежу и эскизу.</w:t>
      </w:r>
    </w:p>
    <w:p w14:paraId="70BC2481" w14:textId="77777777" w:rsidR="00C35171" w:rsidRPr="00C35171" w:rsidRDefault="00C35171" w:rsidP="00C35171">
      <w:pPr>
        <w:jc w:val="both"/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Декор из дуба. Окрашен и покрыт лаком в три слоя высококачественными материалами. Цвет стола, внешний вид и декор должны быть согласованы с Заказчиком заранее.</w:t>
      </w:r>
    </w:p>
    <w:p w14:paraId="7CD153A2" w14:textId="77777777" w:rsidR="00C35171" w:rsidRPr="00C35171" w:rsidRDefault="00C35171" w:rsidP="00C35171">
      <w:pPr>
        <w:jc w:val="both"/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Отклонения размеров от технических характеристик не должны превышать ±5 процентов.</w:t>
      </w:r>
    </w:p>
    <w:p w14:paraId="058267EA" w14:textId="77777777" w:rsidR="00C35171" w:rsidRPr="00C35171" w:rsidRDefault="00C35171" w:rsidP="00C35171">
      <w:pPr>
        <w:jc w:val="both"/>
        <w:rPr>
          <w:rFonts w:ascii="GHEA Grapalat" w:hAnsi="GHEA Grapalat"/>
          <w:sz w:val="22"/>
          <w:szCs w:val="22"/>
        </w:rPr>
      </w:pPr>
    </w:p>
    <w:p w14:paraId="76D92B6F" w14:textId="77777777" w:rsidR="00C35171" w:rsidRPr="00C35171" w:rsidRDefault="00C35171" w:rsidP="00C35171">
      <w:pPr>
        <w:jc w:val="both"/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Гарантийный срок составляет 365 дней, отсчет срока начинается с 365 дней с даты полной приемки товара Покупателем.</w:t>
      </w:r>
    </w:p>
    <w:p w14:paraId="046440B5" w14:textId="77777777" w:rsidR="00C35171" w:rsidRPr="00C35171" w:rsidRDefault="00C35171" w:rsidP="00C35171">
      <w:pPr>
        <w:jc w:val="both"/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Обязательное условие: товар должен быть новым, неиспользованным, в заводской упаковке. Доставка, разгрузка, установка товара осуществляется Продавцом по запросу Заказчика. Перед отгрузкой образец должен быть согласован с Заказчиком. В случае необходимости проверки качества, проверка проводится по запросу Покупателя за счет Продавца.</w:t>
      </w:r>
    </w:p>
    <w:p w14:paraId="15130B24" w14:textId="77777777" w:rsidR="00C35171" w:rsidRPr="00C35171" w:rsidRDefault="00C35171" w:rsidP="00C35171">
      <w:pPr>
        <w:jc w:val="both"/>
        <w:rPr>
          <w:rFonts w:ascii="GHEA Grapalat" w:hAnsi="GHEA Grapalat"/>
          <w:sz w:val="22"/>
          <w:szCs w:val="22"/>
        </w:rPr>
      </w:pPr>
    </w:p>
    <w:p w14:paraId="43D7B64F" w14:textId="169F1E13" w:rsidR="00155106" w:rsidRDefault="00C35171" w:rsidP="00C35171">
      <w:pPr>
        <w:jc w:val="both"/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Количество: 7 шт.</w:t>
      </w:r>
    </w:p>
    <w:p w14:paraId="6A23D643" w14:textId="77777777" w:rsidR="00155106" w:rsidRDefault="00155106" w:rsidP="00D54913">
      <w:pPr>
        <w:jc w:val="both"/>
        <w:rPr>
          <w:rFonts w:ascii="GHEA Grapalat" w:hAnsi="GHEA Grapalat"/>
          <w:sz w:val="22"/>
          <w:szCs w:val="22"/>
        </w:rPr>
      </w:pPr>
    </w:p>
    <w:p w14:paraId="305F10A2" w14:textId="77777777" w:rsidR="00B50E99" w:rsidRDefault="00B50E99" w:rsidP="00D54913">
      <w:pPr>
        <w:jc w:val="both"/>
        <w:rPr>
          <w:rFonts w:ascii="GHEA Grapalat" w:hAnsi="GHEA Grapalat"/>
          <w:sz w:val="22"/>
          <w:szCs w:val="22"/>
        </w:rPr>
      </w:pPr>
    </w:p>
    <w:p w14:paraId="0F2E9DA5" w14:textId="77777777" w:rsidR="00B50E99" w:rsidRDefault="00B50E99" w:rsidP="00D54913">
      <w:pPr>
        <w:jc w:val="both"/>
        <w:rPr>
          <w:rFonts w:ascii="GHEA Grapalat" w:hAnsi="GHEA Grapalat"/>
          <w:sz w:val="22"/>
          <w:szCs w:val="22"/>
        </w:rPr>
      </w:pPr>
    </w:p>
    <w:p w14:paraId="01AA32EA" w14:textId="77777777" w:rsidR="00B50E99" w:rsidRDefault="00B50E99" w:rsidP="00D54913">
      <w:pPr>
        <w:jc w:val="both"/>
        <w:rPr>
          <w:rFonts w:ascii="GHEA Grapalat" w:hAnsi="GHEA Grapalat"/>
          <w:sz w:val="22"/>
          <w:szCs w:val="22"/>
        </w:rPr>
      </w:pPr>
    </w:p>
    <w:p w14:paraId="548D4EB2" w14:textId="77777777" w:rsidR="00B50E99" w:rsidRDefault="00B50E99" w:rsidP="00D54913">
      <w:pPr>
        <w:jc w:val="both"/>
        <w:rPr>
          <w:rFonts w:ascii="GHEA Grapalat" w:hAnsi="GHEA Grapalat"/>
          <w:sz w:val="22"/>
          <w:szCs w:val="22"/>
        </w:rPr>
      </w:pPr>
    </w:p>
    <w:p w14:paraId="3F2FC3CB" w14:textId="77777777" w:rsidR="00B50E99" w:rsidRPr="00C35171" w:rsidRDefault="00B50E99" w:rsidP="00C35171">
      <w:pPr>
        <w:jc w:val="center"/>
        <w:rPr>
          <w:rFonts w:ascii="GHEA Grapalat" w:hAnsi="GHEA Grapalat"/>
          <w:b/>
          <w:bCs/>
          <w:sz w:val="22"/>
          <w:szCs w:val="22"/>
        </w:rPr>
      </w:pPr>
    </w:p>
    <w:p w14:paraId="1077E19B" w14:textId="77777777" w:rsidR="00C35171" w:rsidRPr="00C35171" w:rsidRDefault="00C35171" w:rsidP="00C35171">
      <w:pPr>
        <w:jc w:val="center"/>
        <w:rPr>
          <w:rFonts w:ascii="GHEA Grapalat" w:hAnsi="GHEA Grapalat"/>
          <w:b/>
          <w:bCs/>
          <w:sz w:val="22"/>
          <w:szCs w:val="22"/>
        </w:rPr>
      </w:pPr>
      <w:r w:rsidRPr="00C35171">
        <w:rPr>
          <w:rFonts w:ascii="GHEA Grapalat" w:hAnsi="GHEA Grapalat"/>
          <w:b/>
          <w:bCs/>
          <w:sz w:val="22"/>
          <w:szCs w:val="22"/>
        </w:rPr>
        <w:t>7. Облицовка радиаторов и труб отопления</w:t>
      </w:r>
    </w:p>
    <w:p w14:paraId="6216AE61" w14:textId="77777777" w:rsidR="00C35171" w:rsidRPr="00C35171" w:rsidRDefault="00C35171" w:rsidP="00C35171">
      <w:pPr>
        <w:jc w:val="both"/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Облицовка радиаторов отопления. Материал: МДФ, количество: 2 шт., размеры: длина: 1 м, высота: 85 см.</w:t>
      </w:r>
    </w:p>
    <w:p w14:paraId="1B2CAC7C" w14:textId="77777777" w:rsidR="00C35171" w:rsidRPr="00C35171" w:rsidRDefault="00C35171" w:rsidP="00C35171">
      <w:pPr>
        <w:jc w:val="both"/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Облицовка труб отопления. Материал: МДФ, длина трубы: 17 погонных метров.</w:t>
      </w:r>
    </w:p>
    <w:p w14:paraId="1BE1E472" w14:textId="77777777" w:rsidR="00C35171" w:rsidRPr="00C35171" w:rsidRDefault="00C35171" w:rsidP="00C35171">
      <w:pPr>
        <w:jc w:val="both"/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Цвет, внешний вид и декор облицовки должны быть согласованы с Заказчиком заранее.</w:t>
      </w:r>
    </w:p>
    <w:p w14:paraId="4405A342" w14:textId="77777777" w:rsidR="00C35171" w:rsidRPr="00C35171" w:rsidRDefault="00C35171" w:rsidP="00C35171">
      <w:pPr>
        <w:jc w:val="both"/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Отклонения размеров от технических характеристик не должны превышать ±5 процентов.</w:t>
      </w:r>
    </w:p>
    <w:p w14:paraId="2754FD82" w14:textId="77777777" w:rsidR="00C35171" w:rsidRPr="00C35171" w:rsidRDefault="00C35171" w:rsidP="00C35171">
      <w:pPr>
        <w:jc w:val="both"/>
        <w:rPr>
          <w:rFonts w:ascii="GHEA Grapalat" w:hAnsi="GHEA Grapalat"/>
          <w:sz w:val="22"/>
          <w:szCs w:val="22"/>
        </w:rPr>
      </w:pPr>
      <w:r w:rsidRPr="00C35171">
        <w:rPr>
          <w:rFonts w:ascii="GHEA Grapalat" w:hAnsi="GHEA Grapalat"/>
          <w:sz w:val="22"/>
          <w:szCs w:val="22"/>
        </w:rPr>
        <w:t>Гарантийный срок составляет 365 дней, отсчет срока начинается с 365 дней с даты полной приемки товара Покупателем.</w:t>
      </w:r>
    </w:p>
    <w:p w14:paraId="6FB47D39" w14:textId="028E389A" w:rsidR="00B50E99" w:rsidRPr="0048385E" w:rsidRDefault="00C35171" w:rsidP="00C35171">
      <w:pPr>
        <w:jc w:val="both"/>
        <w:rPr>
          <w:rFonts w:ascii="GHEA Grapalat" w:hAnsi="GHEA Grapalat"/>
          <w:sz w:val="24"/>
          <w:szCs w:val="24"/>
        </w:rPr>
      </w:pPr>
      <w:r w:rsidRPr="00C35171">
        <w:rPr>
          <w:rFonts w:ascii="GHEA Grapalat" w:hAnsi="GHEA Grapalat"/>
          <w:sz w:val="22"/>
          <w:szCs w:val="22"/>
        </w:rPr>
        <w:t>Обязательное условие: товар должен быть новым, неиспользованным, в заводской упаковке. Продавец осуществляет доставку, разгрузку и установку товара в соответствии с запросом Заказчика. Образец должен быть согласован с Заказчиком до отгрузки. При необходимости контроля качества, проверка проводится по запросу Покупателя за счет Продавца.</w:t>
      </w:r>
    </w:p>
    <w:p w14:paraId="3D08289F" w14:textId="77777777" w:rsidR="00155106" w:rsidRPr="00D54913" w:rsidRDefault="00155106" w:rsidP="00155106">
      <w:pPr>
        <w:rPr>
          <w:rFonts w:ascii="GHEA Grapalat" w:hAnsi="GHEA Grapalat"/>
          <w:b/>
          <w:bCs/>
          <w:sz w:val="24"/>
          <w:szCs w:val="24"/>
        </w:rPr>
      </w:pPr>
    </w:p>
    <w:p w14:paraId="52D57166" w14:textId="77777777" w:rsidR="00155106" w:rsidRPr="00C44B5E" w:rsidRDefault="00155106" w:rsidP="00D54913">
      <w:pPr>
        <w:jc w:val="both"/>
        <w:rPr>
          <w:rFonts w:ascii="GHEA Grapalat" w:hAnsi="GHEA Grapalat"/>
          <w:sz w:val="22"/>
          <w:szCs w:val="22"/>
        </w:rPr>
      </w:pPr>
    </w:p>
    <w:sectPr w:rsidR="00155106" w:rsidRPr="00C44B5E" w:rsidSect="00B50E99">
      <w:pgSz w:w="11906" w:h="16838"/>
      <w:pgMar w:top="1134" w:right="566" w:bottom="568" w:left="1701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430081FE-0848-411E-97C2-120254FA8DFB}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  <w:embedRegular r:id="rId2" w:subsetted="1" w:fontKey="{64ED0041-1AB7-4F5E-92FC-509B9BAFB3C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C43A7277-25C1-42A9-94AF-A5E12CF2E310}"/>
    <w:embedBold r:id="rId4" w:fontKey="{D409B361-697F-4677-B8EC-3EDB2B9E3D9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D937130C-BC0F-4D5D-B7F0-67C81629F8D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4AB12D43-BA92-4402-86F1-F74432DB8FC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6BD9"/>
    <w:rsid w:val="0002793D"/>
    <w:rsid w:val="000434A3"/>
    <w:rsid w:val="00057366"/>
    <w:rsid w:val="000A7F0C"/>
    <w:rsid w:val="000C465A"/>
    <w:rsid w:val="000C519E"/>
    <w:rsid w:val="000E438C"/>
    <w:rsid w:val="001078AD"/>
    <w:rsid w:val="001245A2"/>
    <w:rsid w:val="00155106"/>
    <w:rsid w:val="00190E48"/>
    <w:rsid w:val="00195303"/>
    <w:rsid w:val="002544ED"/>
    <w:rsid w:val="002A2F9A"/>
    <w:rsid w:val="00307298"/>
    <w:rsid w:val="003218AB"/>
    <w:rsid w:val="00362008"/>
    <w:rsid w:val="003946FD"/>
    <w:rsid w:val="0039622D"/>
    <w:rsid w:val="003E3EAF"/>
    <w:rsid w:val="00442331"/>
    <w:rsid w:val="0048385E"/>
    <w:rsid w:val="004C6BD9"/>
    <w:rsid w:val="00621BFA"/>
    <w:rsid w:val="00626F5B"/>
    <w:rsid w:val="00676852"/>
    <w:rsid w:val="00687D14"/>
    <w:rsid w:val="00694C70"/>
    <w:rsid w:val="0069507D"/>
    <w:rsid w:val="006B02B2"/>
    <w:rsid w:val="00714867"/>
    <w:rsid w:val="00747C6C"/>
    <w:rsid w:val="007540E5"/>
    <w:rsid w:val="007977B7"/>
    <w:rsid w:val="007C184F"/>
    <w:rsid w:val="00802856"/>
    <w:rsid w:val="00810511"/>
    <w:rsid w:val="00817D34"/>
    <w:rsid w:val="008D5A62"/>
    <w:rsid w:val="00954DC7"/>
    <w:rsid w:val="00971359"/>
    <w:rsid w:val="009871FA"/>
    <w:rsid w:val="00A91055"/>
    <w:rsid w:val="00AB542B"/>
    <w:rsid w:val="00AE7A11"/>
    <w:rsid w:val="00B50E99"/>
    <w:rsid w:val="00C35171"/>
    <w:rsid w:val="00C355A6"/>
    <w:rsid w:val="00C44B5E"/>
    <w:rsid w:val="00CC0F1F"/>
    <w:rsid w:val="00D068EE"/>
    <w:rsid w:val="00D32D60"/>
    <w:rsid w:val="00D54913"/>
    <w:rsid w:val="00E62C00"/>
    <w:rsid w:val="00EC79BE"/>
    <w:rsid w:val="00ED349F"/>
    <w:rsid w:val="00FD4E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963695"/>
  <w15:docId w15:val="{299ED6AD-28D5-46A1-ABF2-F729406F1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8"/>
        <w:szCs w:val="28"/>
        <w:lang w:val="hy" w:eastAsia="ru-RU" w:bidi="ar-SA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14867"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jp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/YOb91tFyTnAg0ZA0vQGOMQc99A==">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1</Pages>
  <Words>1058</Words>
  <Characters>6031</Characters>
  <Application>Microsoft Office Word</Application>
  <DocSecurity>0</DocSecurity>
  <Lines>50</Lines>
  <Paragraphs>14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Admin</cp:lastModifiedBy>
  <cp:revision>10</cp:revision>
  <dcterms:created xsi:type="dcterms:W3CDTF">2026-06-24T07:52:00Z</dcterms:created>
  <dcterms:modified xsi:type="dcterms:W3CDTF">2026-07-30T07:01:00Z</dcterms:modified>
</cp:coreProperties>
</file>